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 xml:space="preserve">УК «СПб-СЕРВИС </w:t>
            </w:r>
            <w:r w:rsidR="00C67FFB">
              <w:rPr>
                <w:rFonts w:ascii="Times New Roman" w:eastAsia="Times New Roman" w:hAnsi="Times New Roman" w:cs="Times New Roman"/>
              </w:rPr>
              <w:lastRenderedPageBreak/>
              <w:t>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A108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A1084" w:rsidRDefault="007A108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A1084" w:rsidRDefault="007A1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112,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A1084" w:rsidRDefault="007A108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у озера»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37046B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37046B" w:rsidRDefault="0037046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37046B" w:rsidRDefault="0037046B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Науки, д. 24,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37046B" w:rsidRPr="00D44C56" w:rsidRDefault="0037046B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СОШ №633</w:t>
            </w:r>
          </w:p>
        </w:tc>
      </w:tr>
      <w:tr w:rsidR="00441C9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Культуры, д.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E0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AD7027" w:rsidRDefault="00441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E427A4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427A4"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  <w:r w:rsidR="00E42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1A0DE1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5518CB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B63DF8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723CBF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к.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ярмарки «Юнона»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</w:rPr>
              <w:t>, д. 2,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«Инжиниринговый Центр «Кронштадт»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18,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Монблан»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DB0C5B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 комплекс «Безопасный город»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B05E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B371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r w:rsidR="00B37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B371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-Славянка, </w:t>
            </w:r>
            <w:r w:rsidR="00B3716C">
              <w:rPr>
                <w:rFonts w:ascii="Times New Roman" w:hAnsi="Times New Roman" w:cs="Times New Roman"/>
              </w:rPr>
              <w:t>пр.</w:t>
            </w:r>
            <w:r w:rsidR="00B371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Советский,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B371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 w:rsidR="00B371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Дыбенко, д. 6, корп.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Коллонтай, д. 28,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716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3716C" w:rsidRDefault="00B3716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3716C" w:rsidRDefault="00B3716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</w:t>
            </w:r>
            <w:r>
              <w:rPr>
                <w:rFonts w:ascii="Times New Roman" w:hAnsi="Times New Roman" w:cs="Times New Roman"/>
              </w:rPr>
              <w:t xml:space="preserve"> ул. Славянская, д. 22/1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3716C" w:rsidRDefault="00B3716C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 «Самолет»</w:t>
            </w:r>
            <w:bookmarkStart w:id="0" w:name="_GoBack"/>
            <w:bookmarkEnd w:id="0"/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6D1919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07A5" w:rsidRDefault="004407A5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07A5" w:rsidRDefault="004407A5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6D1919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5518CB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980F5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Pr="00961CF6" w:rsidRDefault="004407A5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723CBF" w:rsidRDefault="004407A5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961CF6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Pr="00961CF6" w:rsidRDefault="004407A5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6703F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4407A5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Pr="004E3D12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47" w:rsidRDefault="00AC0847">
      <w:pPr>
        <w:spacing w:after="0" w:line="240" w:lineRule="auto"/>
      </w:pPr>
      <w:r>
        <w:separator/>
      </w:r>
    </w:p>
  </w:endnote>
  <w:endnote w:type="continuationSeparator" w:id="0">
    <w:p w:rsidR="00AC0847" w:rsidRDefault="00A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47" w:rsidRDefault="00AC0847">
      <w:pPr>
        <w:spacing w:after="0" w:line="240" w:lineRule="auto"/>
      </w:pPr>
      <w:r>
        <w:separator/>
      </w:r>
    </w:p>
  </w:footnote>
  <w:footnote w:type="continuationSeparator" w:id="0">
    <w:p w:rsidR="00AC0847" w:rsidRDefault="00AC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072B"/>
    <w:rsid w:val="000C4686"/>
    <w:rsid w:val="000F5829"/>
    <w:rsid w:val="00106A24"/>
    <w:rsid w:val="00137739"/>
    <w:rsid w:val="00165866"/>
    <w:rsid w:val="00167CBC"/>
    <w:rsid w:val="00186BC8"/>
    <w:rsid w:val="001938CE"/>
    <w:rsid w:val="001A0DE1"/>
    <w:rsid w:val="001A50E6"/>
    <w:rsid w:val="001C09EA"/>
    <w:rsid w:val="001D2DFE"/>
    <w:rsid w:val="001F29D5"/>
    <w:rsid w:val="001F5D8C"/>
    <w:rsid w:val="002042D6"/>
    <w:rsid w:val="00207AAB"/>
    <w:rsid w:val="002179A7"/>
    <w:rsid w:val="00236B0F"/>
    <w:rsid w:val="00253EDB"/>
    <w:rsid w:val="002647EC"/>
    <w:rsid w:val="00264A6C"/>
    <w:rsid w:val="00284F8A"/>
    <w:rsid w:val="002A148A"/>
    <w:rsid w:val="002F0B44"/>
    <w:rsid w:val="00322800"/>
    <w:rsid w:val="00335E8A"/>
    <w:rsid w:val="0037046B"/>
    <w:rsid w:val="003971AA"/>
    <w:rsid w:val="00414865"/>
    <w:rsid w:val="004364AE"/>
    <w:rsid w:val="004407A5"/>
    <w:rsid w:val="00441C9C"/>
    <w:rsid w:val="004439C4"/>
    <w:rsid w:val="00450D17"/>
    <w:rsid w:val="00460378"/>
    <w:rsid w:val="004863BB"/>
    <w:rsid w:val="0048716A"/>
    <w:rsid w:val="004A137A"/>
    <w:rsid w:val="004B02DD"/>
    <w:rsid w:val="004C19E3"/>
    <w:rsid w:val="004C1DC3"/>
    <w:rsid w:val="004D0DF3"/>
    <w:rsid w:val="004D7FD4"/>
    <w:rsid w:val="004E3D12"/>
    <w:rsid w:val="004E40FC"/>
    <w:rsid w:val="0051641E"/>
    <w:rsid w:val="005271FF"/>
    <w:rsid w:val="005518CB"/>
    <w:rsid w:val="0056151D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7A1084"/>
    <w:rsid w:val="007A433A"/>
    <w:rsid w:val="007B6174"/>
    <w:rsid w:val="00802497"/>
    <w:rsid w:val="00815AA5"/>
    <w:rsid w:val="00822EB8"/>
    <w:rsid w:val="00824935"/>
    <w:rsid w:val="00825785"/>
    <w:rsid w:val="00830F09"/>
    <w:rsid w:val="008370C5"/>
    <w:rsid w:val="008470BF"/>
    <w:rsid w:val="008564EA"/>
    <w:rsid w:val="00856CB1"/>
    <w:rsid w:val="00866723"/>
    <w:rsid w:val="0087569D"/>
    <w:rsid w:val="0087665C"/>
    <w:rsid w:val="00890786"/>
    <w:rsid w:val="008C174F"/>
    <w:rsid w:val="008D4FDB"/>
    <w:rsid w:val="008E7900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0847"/>
    <w:rsid w:val="00AC4464"/>
    <w:rsid w:val="00AC691B"/>
    <w:rsid w:val="00AD7027"/>
    <w:rsid w:val="00AE3170"/>
    <w:rsid w:val="00B033B9"/>
    <w:rsid w:val="00B05EE9"/>
    <w:rsid w:val="00B07BD5"/>
    <w:rsid w:val="00B12CC9"/>
    <w:rsid w:val="00B1459D"/>
    <w:rsid w:val="00B20232"/>
    <w:rsid w:val="00B230AE"/>
    <w:rsid w:val="00B3716C"/>
    <w:rsid w:val="00B523BD"/>
    <w:rsid w:val="00B63DF8"/>
    <w:rsid w:val="00B669DD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5426C"/>
    <w:rsid w:val="00C564D6"/>
    <w:rsid w:val="00C64A54"/>
    <w:rsid w:val="00C67FFB"/>
    <w:rsid w:val="00C73F8D"/>
    <w:rsid w:val="00C875AC"/>
    <w:rsid w:val="00C96372"/>
    <w:rsid w:val="00CA7BD9"/>
    <w:rsid w:val="00CB07BA"/>
    <w:rsid w:val="00CB79AD"/>
    <w:rsid w:val="00CE0D8D"/>
    <w:rsid w:val="00CE7F82"/>
    <w:rsid w:val="00CF0D62"/>
    <w:rsid w:val="00CF4F25"/>
    <w:rsid w:val="00D02BAF"/>
    <w:rsid w:val="00D11CCA"/>
    <w:rsid w:val="00D1515D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427A4"/>
    <w:rsid w:val="00E5159A"/>
    <w:rsid w:val="00E60EE8"/>
    <w:rsid w:val="00E6389A"/>
    <w:rsid w:val="00E737E1"/>
    <w:rsid w:val="00E92601"/>
    <w:rsid w:val="00EA38AD"/>
    <w:rsid w:val="00EC1B8E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8D08-F96E-4E34-8A60-725AE185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3</cp:revision>
  <dcterms:created xsi:type="dcterms:W3CDTF">2025-09-04T08:54:00Z</dcterms:created>
  <dcterms:modified xsi:type="dcterms:W3CDTF">2025-09-04T08:56:00Z</dcterms:modified>
</cp:coreProperties>
</file>